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CA" w:rsidRPr="00FB0C96" w:rsidRDefault="002474CA" w:rsidP="0024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2474CA" w:rsidRDefault="002474CA" w:rsidP="002474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2474CA" w:rsidRDefault="002474CA" w:rsidP="002474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«Иностранный язык (английский язык)» за </w:t>
      </w:r>
      <w:r w:rsidR="0051609B">
        <w:rPr>
          <w:rFonts w:ascii="Times New Roman" w:hAnsi="Times New Roman" w:cs="Times New Roman"/>
          <w:i/>
          <w:sz w:val="28"/>
          <w:szCs w:val="28"/>
        </w:rPr>
        <w:t>7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/>
      </w:tblPr>
      <w:tblGrid>
        <w:gridCol w:w="1343"/>
        <w:gridCol w:w="3989"/>
        <w:gridCol w:w="1669"/>
        <w:gridCol w:w="1992"/>
        <w:gridCol w:w="1576"/>
      </w:tblGrid>
      <w:tr w:rsidR="002474CA" w:rsidTr="00483881">
        <w:tc>
          <w:tcPr>
            <w:tcW w:w="1343" w:type="dxa"/>
          </w:tcPr>
          <w:p w:rsidR="002474CA" w:rsidRDefault="002474CA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3989" w:type="dxa"/>
          </w:tcPr>
          <w:p w:rsidR="002474CA" w:rsidRDefault="002474CA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669" w:type="dxa"/>
          </w:tcPr>
          <w:p w:rsidR="002474CA" w:rsidRDefault="002474CA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992" w:type="dxa"/>
          </w:tcPr>
          <w:p w:rsidR="002474CA" w:rsidRDefault="002474CA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576" w:type="dxa"/>
          </w:tcPr>
          <w:p w:rsidR="002474CA" w:rsidRDefault="002474CA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владеть основными видами речевой деятельности: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фраз);</w:t>
            </w:r>
          </w:p>
          <w:p w:rsidR="00987C40" w:rsidRPr="002C2F04" w:rsidRDefault="00987C40" w:rsidP="00C2340C">
            <w:pPr>
              <w:jc w:val="both"/>
            </w:pP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аудирование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аудирования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– до 1,5 минут);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несплошные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      </w: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и письменного текста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чтение)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Pr="00423F7B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576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Сентябрь-май 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Уметь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>рфографическими навыками: правильно писать изученные слова;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>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(диктант-перевод)</w:t>
            </w:r>
          </w:p>
        </w:tc>
        <w:tc>
          <w:tcPr>
            <w:tcW w:w="1576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распознавать в устной речи и письменном тексте 1000 лексических единиц (слов,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ness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ment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, имена прилагательные с помощью суффиксов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ous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ly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,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, имена прилагательные и наречия с помощью отрицательных префиксов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in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-/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im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-, сложные имена прилагательные путем соединения основы прилагательного с основой существительного с добавлением суффикса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blue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eyed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(модульный)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C40" w:rsidRDefault="00987C40" w:rsidP="00A1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="006B30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6B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E0C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6B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2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A1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май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понимать особенности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структуры простых и сложных предложений и различных коммуникативных типов предложений английского языка;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распознавать и употреблять в устной и письменной речи: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предложения со сложным дополнением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Complex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Object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условные предложения реального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Conditional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0,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ConditionalI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 характера;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предложения с конструкцией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goingt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o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+ инфинитив и формы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Future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Simple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Tense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Present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Continuous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Tense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для выражения будущего действия;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конструкцию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used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to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+ инфинитив глагола;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глаголы в наиболее употребительных формах страдательного залога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Present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Past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Simple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Passive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предлоги, употребляемые с глаголами в страдательном залоге;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модальный глагол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might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наречия, совпадающие по форме с прилагательными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fast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high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early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);</w:t>
            </w:r>
          </w:p>
          <w:p w:rsidR="00987C40" w:rsidRPr="001E2296" w:rsidRDefault="00987C40" w:rsidP="00C2340C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местоимения</w:t>
            </w:r>
            <w:r w:rsidRPr="001E2296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other/another, both, all, one;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количественные числительные для обозначения больших чисел (до 1 000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000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>);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тест (модульный)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монологического высказывания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C40" w:rsidRDefault="00A11E0C" w:rsidP="006B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6B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B3012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владеть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социокультурными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знаниями и умениями: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использовать отдельные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социокультурные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элементы речевого поведенческого этикета, принятые в стране (странах) изучаемого языка в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рамках тематического содержания;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обладать базовыми знаниями о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социокультурном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портрете и культурном наследии родной страны и страны (стран) изучаемого языка;</w:t>
            </w:r>
          </w:p>
          <w:p w:rsidR="00987C40" w:rsidRPr="002C2F04" w:rsidRDefault="00987C40" w:rsidP="00C2340C">
            <w:pPr>
              <w:jc w:val="both"/>
            </w:pPr>
            <w:r w:rsidRPr="002C2F04">
              <w:rPr>
                <w:rFonts w:ascii="Times New Roman" w:hAnsi="Times New Roman"/>
                <w:color w:val="000000"/>
                <w:sz w:val="28"/>
              </w:rPr>
              <w:t>кратко представлять Россию и страну (страны) изучаемого языка;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текста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диалогической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576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владеть компенсаторными умениями: использовать при чтении и </w:t>
            </w:r>
            <w:proofErr w:type="spellStart"/>
            <w:r w:rsidRPr="002C2F04">
              <w:rPr>
                <w:rFonts w:ascii="Times New Roman" w:hAnsi="Times New Roman"/>
                <w:color w:val="000000"/>
                <w:sz w:val="28"/>
              </w:rPr>
              <w:t>аудировании</w:t>
            </w:r>
            <w:proofErr w:type="spellEnd"/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на понимание устного текста</w:t>
            </w: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</w:tc>
        <w:tc>
          <w:tcPr>
            <w:tcW w:w="1576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87C40" w:rsidTr="00483881">
        <w:tc>
          <w:tcPr>
            <w:tcW w:w="1343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989" w:type="dxa"/>
          </w:tcPr>
          <w:p w:rsidR="00987C40" w:rsidRPr="002C2F04" w:rsidRDefault="00987C40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lastRenderedPageBreak/>
              <w:t>при работе в сети Интернет;</w:t>
            </w:r>
          </w:p>
          <w:p w:rsidR="00987C40" w:rsidRDefault="00987C40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92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76" w:type="dxa"/>
          </w:tcPr>
          <w:p w:rsidR="00987C40" w:rsidRDefault="00987C40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B3012" w:rsidTr="00483881">
        <w:tc>
          <w:tcPr>
            <w:tcW w:w="1343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89" w:type="dxa"/>
          </w:tcPr>
          <w:p w:rsidR="006B3012" w:rsidRPr="002C2F04" w:rsidRDefault="006B3012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использовать иноязычные словари и справочники, в том числе информационно-справочные системы в электронной форме;</w:t>
            </w:r>
          </w:p>
          <w:p w:rsidR="006B3012" w:rsidRDefault="006B3012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72">
              <w:rPr>
                <w:rFonts w:ascii="Times New Roman" w:hAnsi="Times New Roman" w:cs="Times New Roman"/>
                <w:sz w:val="24"/>
                <w:szCs w:val="24"/>
              </w:rPr>
              <w:t>Словарный диктант (диктант-перевод, диктант по определениям)</w:t>
            </w:r>
          </w:p>
        </w:tc>
        <w:tc>
          <w:tcPr>
            <w:tcW w:w="1576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6B3012" w:rsidTr="00483881">
        <w:tc>
          <w:tcPr>
            <w:tcW w:w="1343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9" w:type="dxa"/>
          </w:tcPr>
          <w:p w:rsidR="006B3012" w:rsidRPr="002C2F04" w:rsidRDefault="006B3012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достигать взаимопонимания в процессе устного и письменного общения с носителями иностранного языка, с людьми другой культуры;</w:t>
            </w:r>
          </w:p>
          <w:p w:rsidR="006B3012" w:rsidRDefault="006B3012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умений диалогической речи</w:t>
            </w:r>
          </w:p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письменного высказывания</w:t>
            </w:r>
          </w:p>
        </w:tc>
        <w:tc>
          <w:tcPr>
            <w:tcW w:w="1576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B3012" w:rsidTr="00483881">
        <w:tc>
          <w:tcPr>
            <w:tcW w:w="1343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989" w:type="dxa"/>
          </w:tcPr>
          <w:p w:rsidR="006B3012" w:rsidRPr="002C2F04" w:rsidRDefault="006B3012" w:rsidP="00C2340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Уметь</w:t>
            </w:r>
            <w:r w:rsidRPr="002C2F04">
              <w:rPr>
                <w:rFonts w:ascii="Times New Roman" w:hAnsi="Times New Roman"/>
                <w:color w:val="000000"/>
                <w:sz w:val="28"/>
              </w:rPr>
              <w:t xml:space="preserve">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  <w:p w:rsidR="006B3012" w:rsidRDefault="006B3012" w:rsidP="00C2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92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76" w:type="dxa"/>
          </w:tcPr>
          <w:p w:rsidR="006B3012" w:rsidRDefault="006B3012" w:rsidP="0048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51609B" w:rsidRDefault="0051609B"/>
    <w:sectPr w:rsidR="0051609B" w:rsidSect="00F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2474CA"/>
    <w:rsid w:val="001E2296"/>
    <w:rsid w:val="002474CA"/>
    <w:rsid w:val="0051609B"/>
    <w:rsid w:val="006B3012"/>
    <w:rsid w:val="00987C40"/>
    <w:rsid w:val="00A11E0C"/>
    <w:rsid w:val="00C2340C"/>
    <w:rsid w:val="00FA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2023-09-11T17:48:00Z</dcterms:created>
  <dcterms:modified xsi:type="dcterms:W3CDTF">2023-09-11T19:02:00Z</dcterms:modified>
</cp:coreProperties>
</file>