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A" w:rsidRPr="00FB0C96" w:rsidRDefault="00FB0C96" w:rsidP="00FB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bookmarkStart w:id="0" w:name="_GoBack"/>
      <w:bookmarkEnd w:id="0"/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FB0C9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«Иностранный язык </w:t>
      </w:r>
      <w:r w:rsidR="00042BC9">
        <w:rPr>
          <w:rFonts w:ascii="Times New Roman" w:hAnsi="Times New Roman" w:cs="Times New Roman"/>
          <w:i/>
          <w:sz w:val="28"/>
          <w:szCs w:val="28"/>
        </w:rPr>
        <w:t>(английский язык)» за 9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3989"/>
        <w:gridCol w:w="1669"/>
        <w:gridCol w:w="1992"/>
        <w:gridCol w:w="1576"/>
      </w:tblGrid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398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66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9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576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9" w:type="dxa"/>
          </w:tcPr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видами речевой деятельности: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      </w:r>
            <w:proofErr w:type="gramEnd"/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      </w:r>
            <w:proofErr w:type="gramEnd"/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(время звучания текста (текстов) для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– до 2 минут);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диаграммы) и понимать представленную в</w:t>
            </w:r>
            <w:proofErr w:type="gram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них информацию, обобщать и оценивать полученную при чтении информацию;</w:t>
            </w:r>
          </w:p>
          <w:p w:rsidR="00FB0C96" w:rsidRPr="00DF6186" w:rsidRDefault="00042BC9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      </w:r>
            <w:proofErr w:type="gram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</w:t>
            </w:r>
          </w:p>
        </w:tc>
        <w:tc>
          <w:tcPr>
            <w:tcW w:w="166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992" w:type="dxa"/>
          </w:tcPr>
          <w:p w:rsidR="00FB0C96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и письменного текста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чтение)</w:t>
            </w: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Pr="00423F7B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576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9" w:type="dxa"/>
          </w:tcPr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      </w:r>
            <w:proofErr w:type="gram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интонацией, демонстрируя понимание содержания текста, читать новые слова согласно основным правилам чтения.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слова;</w:t>
            </w:r>
          </w:p>
          <w:p w:rsidR="00FB0C96" w:rsidRPr="00DF6186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  <w:tc>
          <w:tcPr>
            <w:tcW w:w="1669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(диктант-перевод)</w:t>
            </w:r>
          </w:p>
          <w:p w:rsidR="00042BC9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C9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576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89" w:type="dxa"/>
          </w:tcPr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усной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-, имена прилагательные с помощью суффиксов 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, имена существительные с помощью отрицательных префиксов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-, сложное прилагательное путём соединения основы числительного с основой существительного с добавлением суффикса -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legged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), сложное существительное путём соединения основ существительного с предлогом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proofErr w:type="gramEnd"/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), сложное прилагательное путём соединения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прилагательного с основой причастия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), сложное прилагательное путём соединения наречия с основой причастия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behaved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), глагол от прилагательного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      </w:r>
          </w:p>
          <w:p w:rsidR="00FB0C96" w:rsidRPr="00DF6186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</w:t>
            </w:r>
          </w:p>
        </w:tc>
        <w:tc>
          <w:tcPr>
            <w:tcW w:w="1669" w:type="dxa"/>
          </w:tcPr>
          <w:p w:rsidR="00FB0C96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992" w:type="dxa"/>
          </w:tcPr>
          <w:p w:rsidR="00FB0C96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(модульный)</w:t>
            </w:r>
          </w:p>
          <w:p w:rsidR="00E85D28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28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9" w:type="dxa"/>
          </w:tcPr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речи: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proofErr w:type="gramEnd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сложным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дополнением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(Complex Object) (I want to have my hair cut.);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нереального характера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для выражения предпочтения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…/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…/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…;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конструкцией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формы страдательного залога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C96" w:rsidRPr="00DF6186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порядок следования имён прилагательных (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992" w:type="dxa"/>
          </w:tcPr>
          <w:p w:rsidR="00D23393" w:rsidRPr="00D23393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(модульный)</w:t>
            </w:r>
          </w:p>
          <w:p w:rsidR="00D23393" w:rsidRPr="00D23393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96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9" w:type="dxa"/>
          </w:tcPr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владеть социокультурными знаниями и умениями: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выражать модальные значения, чувства и эмоции;</w:t>
            </w:r>
          </w:p>
          <w:p w:rsidR="00042BC9" w:rsidRPr="00042BC9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элементарные представления о различных вариантах английского языка;</w:t>
            </w:r>
          </w:p>
          <w:p w:rsidR="00FB0C96" w:rsidRPr="00DF6186" w:rsidRDefault="00042BC9" w:rsidP="000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</w:t>
            </w:r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текста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9" w:type="dxa"/>
          </w:tcPr>
          <w:p w:rsidR="00FB0C96" w:rsidRPr="00DF6186" w:rsidRDefault="00042BC9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      </w:r>
            <w:proofErr w:type="spellStart"/>
            <w:r w:rsidRPr="00042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аудировании</w:t>
            </w:r>
            <w:proofErr w:type="spellEnd"/>
            <w:r w:rsidRPr="00042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</w:t>
            </w:r>
            <w:proofErr w:type="gramEnd"/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A41972" w:rsidRPr="00A41972" w:rsidRDefault="00A41972" w:rsidP="00A4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и письменного текста (</w:t>
            </w:r>
            <w:proofErr w:type="spellStart"/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41972">
              <w:rPr>
                <w:rFonts w:ascii="Times New Roman" w:hAnsi="Times New Roman" w:cs="Times New Roman"/>
                <w:sz w:val="24"/>
                <w:szCs w:val="24"/>
              </w:rPr>
              <w:t xml:space="preserve"> и чтение)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9" w:type="dxa"/>
          </w:tcPr>
          <w:p w:rsidR="00FB0C96" w:rsidRPr="00DF6186" w:rsidRDefault="00042BC9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рассматривать несколько вариантов решения коммуникативной задачи в продуктивных видах речевой деятельности (говорении и письменной речи)</w:t>
            </w:r>
          </w:p>
        </w:tc>
        <w:tc>
          <w:tcPr>
            <w:tcW w:w="1669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A41972" w:rsidRDefault="00A41972" w:rsidP="00A4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</w:t>
            </w:r>
            <w:r w:rsidR="00042BC9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</w:t>
            </w:r>
          </w:p>
          <w:p w:rsidR="00FB0C96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576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9" w:type="dxa"/>
          </w:tcPr>
          <w:p w:rsidR="00FB0C96" w:rsidRPr="00DF6186" w:rsidRDefault="00042BC9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  <w:tc>
          <w:tcPr>
            <w:tcW w:w="1669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A41972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76" w:type="dxa"/>
          </w:tcPr>
          <w:p w:rsidR="00FB0C96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A41972" w:rsidTr="00D23393">
        <w:tc>
          <w:tcPr>
            <w:tcW w:w="1343" w:type="dxa"/>
          </w:tcPr>
          <w:p w:rsidR="007B00C0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9" w:type="dxa"/>
          </w:tcPr>
          <w:p w:rsidR="007B00C0" w:rsidRDefault="00042BC9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(диктант-перевод, диктант по определениям)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A41972" w:rsidTr="00D23393">
        <w:tc>
          <w:tcPr>
            <w:tcW w:w="1343" w:type="dxa"/>
          </w:tcPr>
          <w:p w:rsidR="007B00C0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9" w:type="dxa"/>
          </w:tcPr>
          <w:p w:rsidR="007B00C0" w:rsidRDefault="00042BC9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достигать взаимопонимания в процессе устного и письменного общения с носителями иностранного языка, людьми другой культуры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высказывания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A41972" w:rsidTr="00D23393">
        <w:tc>
          <w:tcPr>
            <w:tcW w:w="1343" w:type="dxa"/>
          </w:tcPr>
          <w:p w:rsidR="007B00C0" w:rsidRDefault="00042B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89" w:type="dxa"/>
          </w:tcPr>
          <w:p w:rsidR="007B00C0" w:rsidRDefault="00042BC9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2BC9">
              <w:rPr>
                <w:rFonts w:ascii="Times New Roman" w:hAnsi="Times New Roman" w:cs="Times New Roman"/>
                <w:sz w:val="24"/>
                <w:szCs w:val="24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4"/>
    <w:rsid w:val="00042BC9"/>
    <w:rsid w:val="00423F7B"/>
    <w:rsid w:val="00465E64"/>
    <w:rsid w:val="007B00C0"/>
    <w:rsid w:val="008B6FF6"/>
    <w:rsid w:val="00946D98"/>
    <w:rsid w:val="00A41972"/>
    <w:rsid w:val="00AF1EE9"/>
    <w:rsid w:val="00D23393"/>
    <w:rsid w:val="00DF6186"/>
    <w:rsid w:val="00E85D28"/>
    <w:rsid w:val="00F37CDD"/>
    <w:rsid w:val="00FB0C96"/>
    <w:rsid w:val="00FD26C9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Степан Могилевский</cp:lastModifiedBy>
  <cp:revision>2</cp:revision>
  <dcterms:created xsi:type="dcterms:W3CDTF">2023-09-11T16:08:00Z</dcterms:created>
  <dcterms:modified xsi:type="dcterms:W3CDTF">2023-09-11T16:08:00Z</dcterms:modified>
</cp:coreProperties>
</file>